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5DAC" w14:textId="43BEEEEF" w:rsidR="00B046D5" w:rsidRPr="00B046D5" w:rsidRDefault="00B046D5" w:rsidP="00B046D5">
      <w:pPr>
        <w:bidi/>
        <w:spacing w:after="200" w:line="240" w:lineRule="auto"/>
        <w:jc w:val="center"/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</w:pPr>
      <w:r w:rsidRPr="00B046D5">
        <w:rPr>
          <w:rFonts w:ascii="Calibri" w:eastAsia="Calibri" w:hAnsi="Calibri" w:cs="B Nazanin"/>
          <w:noProof/>
          <w:kern w:val="0"/>
          <w:sz w:val="24"/>
          <w:szCs w:val="24"/>
          <w14:ligatures w14:val="none"/>
        </w:rPr>
        <w:drawing>
          <wp:inline distT="0" distB="0" distL="0" distR="0" wp14:anchorId="06704AFC" wp14:editId="43FC5E6A">
            <wp:extent cx="819150" cy="819150"/>
            <wp:effectExtent l="0" t="0" r="0" b="0"/>
            <wp:docPr id="1024615265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B44D6" w14:textId="77777777" w:rsidR="00B046D5" w:rsidRPr="00B046D5" w:rsidRDefault="00B046D5" w:rsidP="00B046D5">
      <w:pPr>
        <w:bidi/>
        <w:spacing w:after="0" w:line="240" w:lineRule="auto"/>
        <w:jc w:val="center"/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B046D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>دانشکده/ مرکز آموزشی درمانی:</w:t>
      </w:r>
      <w:r w:rsidRPr="00B046D5">
        <w:rPr>
          <w:rFonts w:ascii="Calibri" w:eastAsia="Calibri" w:hAnsi="Calibri" w:cs="B Nazanin" w:hint="cs"/>
          <w:kern w:val="0"/>
          <w:sz w:val="24"/>
          <w:szCs w:val="24"/>
          <w:rtl/>
          <w:lang w:bidi="fa-IR"/>
          <w14:ligatures w14:val="none"/>
        </w:rPr>
        <w:t>پزشکی</w:t>
      </w:r>
    </w:p>
    <w:p w14:paraId="6ADC85CE" w14:textId="77777777" w:rsidR="00B046D5" w:rsidRPr="00B046D5" w:rsidRDefault="00B046D5" w:rsidP="00B046D5">
      <w:pPr>
        <w:bidi/>
        <w:spacing w:after="200" w:line="240" w:lineRule="auto"/>
        <w:jc w:val="center"/>
        <w:rPr>
          <w:rFonts w:ascii="IranNastaliq" w:eastAsia="Calibri" w:hAnsi="IranNastaliq" w:cs="B Nazanin" w:hint="cs"/>
          <w:kern w:val="0"/>
          <w:sz w:val="24"/>
          <w:szCs w:val="24"/>
          <w:rtl/>
          <w14:ligatures w14:val="none"/>
        </w:rPr>
      </w:pPr>
      <w:r w:rsidRPr="00B046D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گروه آموزشی: </w:t>
      </w:r>
      <w:r w:rsidRPr="00B046D5">
        <w:rPr>
          <w:rFonts w:ascii="Calibri" w:eastAsia="Calibri" w:hAnsi="Calibri" w:cs="B Nazanin" w:hint="cs"/>
          <w:kern w:val="0"/>
          <w:sz w:val="24"/>
          <w:szCs w:val="24"/>
          <w:rtl/>
          <w14:ligatures w14:val="none"/>
        </w:rPr>
        <w:t>بیوشیمی</w:t>
      </w:r>
    </w:p>
    <w:p w14:paraId="2906154A" w14:textId="77777777" w:rsidR="00B046D5" w:rsidRPr="00B046D5" w:rsidRDefault="00B046D5" w:rsidP="00B046D5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</w:pPr>
      <w:r w:rsidRPr="00B046D5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طرح دوره </w:t>
      </w:r>
      <w:r w:rsidRPr="00B046D5">
        <w:rPr>
          <w:rFonts w:ascii="Times New Roman" w:eastAsia="Calibri" w:hAnsi="Times New Roman" w:cs="B Nazanin"/>
          <w:b/>
          <w:bCs/>
          <w:kern w:val="0"/>
          <w:sz w:val="24"/>
          <w:szCs w:val="24"/>
          <w14:ligatures w14:val="none"/>
        </w:rPr>
        <w:t>Course Plan</w:t>
      </w:r>
      <w:r w:rsidRPr="00B046D5"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796"/>
        <w:gridCol w:w="97"/>
        <w:gridCol w:w="342"/>
        <w:gridCol w:w="264"/>
        <w:gridCol w:w="138"/>
        <w:gridCol w:w="660"/>
        <w:gridCol w:w="524"/>
        <w:gridCol w:w="88"/>
        <w:gridCol w:w="151"/>
        <w:gridCol w:w="300"/>
        <w:gridCol w:w="239"/>
        <w:gridCol w:w="70"/>
        <w:gridCol w:w="59"/>
        <w:gridCol w:w="195"/>
        <w:gridCol w:w="8"/>
        <w:gridCol w:w="25"/>
        <w:gridCol w:w="740"/>
        <w:gridCol w:w="31"/>
        <w:gridCol w:w="244"/>
        <w:gridCol w:w="123"/>
        <w:gridCol w:w="260"/>
        <w:gridCol w:w="24"/>
        <w:gridCol w:w="429"/>
        <w:gridCol w:w="458"/>
        <w:gridCol w:w="104"/>
        <w:gridCol w:w="420"/>
        <w:gridCol w:w="413"/>
        <w:gridCol w:w="35"/>
        <w:gridCol w:w="218"/>
        <w:gridCol w:w="56"/>
        <w:gridCol w:w="247"/>
        <w:gridCol w:w="197"/>
        <w:gridCol w:w="220"/>
        <w:gridCol w:w="276"/>
        <w:gridCol w:w="270"/>
        <w:gridCol w:w="157"/>
        <w:gridCol w:w="309"/>
        <w:gridCol w:w="504"/>
        <w:gridCol w:w="696"/>
        <w:gridCol w:w="9"/>
        <w:gridCol w:w="10"/>
      </w:tblGrid>
      <w:tr w:rsidR="00B046D5" w:rsidRPr="00B046D5" w14:paraId="4C32F730" w14:textId="77777777" w:rsidTr="00BA3DDB">
        <w:trPr>
          <w:trHeight w:val="413"/>
          <w:jc w:val="center"/>
        </w:trPr>
        <w:tc>
          <w:tcPr>
            <w:tcW w:w="6378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B8F9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مشخصات درس</w:t>
            </w:r>
          </w:p>
        </w:tc>
        <w:tc>
          <w:tcPr>
            <w:tcW w:w="403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1BB8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مشخصات فراگیران</w:t>
            </w:r>
          </w:p>
        </w:tc>
      </w:tr>
      <w:tr w:rsidR="00B046D5" w:rsidRPr="00B046D5" w14:paraId="0E8467E6" w14:textId="77777777" w:rsidTr="00BA3DDB">
        <w:trPr>
          <w:trHeight w:val="357"/>
          <w:jc w:val="center"/>
        </w:trPr>
        <w:tc>
          <w:tcPr>
            <w:tcW w:w="6378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D689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عنوان واحد درسی: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مسیرهای متابولیک و اختلالات</w:t>
            </w:r>
          </w:p>
        </w:tc>
        <w:tc>
          <w:tcPr>
            <w:tcW w:w="403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02767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رشته تحصیلی: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بیوشیمی بالینی</w:t>
            </w:r>
          </w:p>
        </w:tc>
      </w:tr>
      <w:tr w:rsidR="00B046D5" w:rsidRPr="00B046D5" w14:paraId="63CD5F6E" w14:textId="77777777" w:rsidTr="00BA3DDB">
        <w:trPr>
          <w:trHeight w:val="88"/>
          <w:jc w:val="center"/>
        </w:trPr>
        <w:tc>
          <w:tcPr>
            <w:tcW w:w="6378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28EFE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نوع واحد درسی: </w:t>
            </w:r>
          </w:p>
        </w:tc>
        <w:tc>
          <w:tcPr>
            <w:tcW w:w="4037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44EBB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مقطع تحصیلی: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کارشناسی ارشد</w:t>
            </w:r>
          </w:p>
        </w:tc>
      </w:tr>
      <w:tr w:rsidR="00B046D5" w:rsidRPr="00B046D5" w14:paraId="777E020B" w14:textId="77777777" w:rsidTr="00BA3DDB">
        <w:trPr>
          <w:trHeight w:val="293"/>
          <w:jc w:val="center"/>
        </w:trPr>
        <w:tc>
          <w:tcPr>
            <w:tcW w:w="80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F6C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واحد</w:t>
            </w:r>
          </w:p>
        </w:tc>
        <w:tc>
          <w:tcPr>
            <w:tcW w:w="202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CE6A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نظری: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9318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عملی: -</w:t>
            </w:r>
          </w:p>
        </w:tc>
        <w:tc>
          <w:tcPr>
            <w:tcW w:w="116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F0B6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کارآموزی: 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24CAA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کارورزی:-</w:t>
            </w:r>
          </w:p>
        </w:tc>
        <w:tc>
          <w:tcPr>
            <w:tcW w:w="4037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C15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ترم تحصیلی: 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ترم اول</w:t>
            </w:r>
          </w:p>
        </w:tc>
      </w:tr>
      <w:tr w:rsidR="00B046D5" w:rsidRPr="00B046D5" w14:paraId="77D2B521" w14:textId="77777777" w:rsidTr="00BA3DDB">
        <w:trPr>
          <w:trHeight w:val="215"/>
          <w:jc w:val="center"/>
        </w:trPr>
        <w:tc>
          <w:tcPr>
            <w:tcW w:w="80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6A8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ساعت،</w:t>
            </w:r>
          </w:p>
          <w:p w14:paraId="7501046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روزیا ماه</w:t>
            </w:r>
          </w:p>
        </w:tc>
        <w:tc>
          <w:tcPr>
            <w:tcW w:w="20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3B0B3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نظری: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34 ساعت</w:t>
            </w: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E9A77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عملی: -</w:t>
            </w:r>
          </w:p>
        </w:tc>
        <w:tc>
          <w:tcPr>
            <w:tcW w:w="1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C675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کارآموزی: -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260AE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کارورزی:-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3B574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کارآموز 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C621" w14:textId="77777777" w:rsidR="00B046D5" w:rsidRPr="00B046D5" w:rsidRDefault="00B046D5" w:rsidP="00B046D5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سال:-</w:t>
            </w:r>
          </w:p>
        </w:tc>
        <w:tc>
          <w:tcPr>
            <w:tcW w:w="2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1D985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بخش:-</w:t>
            </w:r>
          </w:p>
        </w:tc>
      </w:tr>
      <w:tr w:rsidR="00B046D5" w:rsidRPr="00B046D5" w14:paraId="686F65F3" w14:textId="77777777" w:rsidTr="00BA3DDB">
        <w:trPr>
          <w:trHeight w:val="201"/>
          <w:jc w:val="center"/>
        </w:trPr>
        <w:tc>
          <w:tcPr>
            <w:tcW w:w="1646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BAFE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کد درس:</w:t>
            </w:r>
          </w:p>
          <w:p w14:paraId="4917B63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1121016</w:t>
            </w:r>
          </w:p>
        </w:tc>
        <w:tc>
          <w:tcPr>
            <w:tcW w:w="17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7180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پیشنیاز: </w:t>
            </w:r>
          </w:p>
          <w:p w14:paraId="6421A48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300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B19CA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تاریخ تصویب</w:t>
            </w:r>
            <w:r w:rsidRPr="00B046D5"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جدیدترین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برنامه آموزشی توسط وزارت بهداشت: 1402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42CDB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کارورز 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99437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سال:-</w:t>
            </w:r>
          </w:p>
        </w:tc>
        <w:tc>
          <w:tcPr>
            <w:tcW w:w="2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E6D6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بخش:-</w:t>
            </w:r>
          </w:p>
        </w:tc>
      </w:tr>
      <w:tr w:rsidR="00B046D5" w:rsidRPr="00B046D5" w14:paraId="270F27C7" w14:textId="77777777" w:rsidTr="00BA3DDB">
        <w:trPr>
          <w:trHeight w:val="51"/>
          <w:jc w:val="center"/>
        </w:trPr>
        <w:tc>
          <w:tcPr>
            <w:tcW w:w="1646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6FCB0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7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8A482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009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0BEE63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519AA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دستیار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67675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سال:-</w:t>
            </w:r>
          </w:p>
        </w:tc>
        <w:tc>
          <w:tcPr>
            <w:tcW w:w="2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0AB4F54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بخش:-</w:t>
            </w:r>
          </w:p>
        </w:tc>
      </w:tr>
      <w:tr w:rsidR="00B046D5" w:rsidRPr="00B046D5" w14:paraId="17AF8058" w14:textId="77777777" w:rsidTr="00BA3DDB">
        <w:trPr>
          <w:trHeight w:val="218"/>
          <w:jc w:val="center"/>
        </w:trPr>
        <w:tc>
          <w:tcPr>
            <w:tcW w:w="6378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75C41B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سایر:-</w:t>
            </w:r>
          </w:p>
        </w:tc>
        <w:tc>
          <w:tcPr>
            <w:tcW w:w="403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0E5DF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سایر:-</w:t>
            </w:r>
          </w:p>
        </w:tc>
      </w:tr>
      <w:tr w:rsidR="00B046D5" w:rsidRPr="00B046D5" w14:paraId="76C1EFBA" w14:textId="77777777" w:rsidTr="00BA3DDB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6BC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مشخصات مسؤل درس</w:t>
            </w:r>
          </w:p>
        </w:tc>
      </w:tr>
      <w:tr w:rsidR="00B046D5" w:rsidRPr="00B046D5" w14:paraId="3170BEBA" w14:textId="77777777" w:rsidTr="00BA3DDB">
        <w:trPr>
          <w:jc w:val="center"/>
        </w:trPr>
        <w:tc>
          <w:tcPr>
            <w:tcW w:w="6378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6B540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نام و نام خانوادگی: دکتر بهروز مطلق</w:t>
            </w:r>
          </w:p>
        </w:tc>
        <w:tc>
          <w:tcPr>
            <w:tcW w:w="403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40355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رشته تحصیلی: بیوشیمی بالینی</w:t>
            </w:r>
          </w:p>
        </w:tc>
      </w:tr>
      <w:tr w:rsidR="00B046D5" w:rsidRPr="00B046D5" w14:paraId="106B7E3A" w14:textId="77777777" w:rsidTr="00BA3DDB">
        <w:trPr>
          <w:jc w:val="center"/>
        </w:trPr>
        <w:tc>
          <w:tcPr>
            <w:tcW w:w="6378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1C028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مقطع تحصیلی:</w:t>
            </w: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دکتری تخصصی </w:t>
            </w:r>
            <w:r w:rsidRPr="00B046D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PhD</w:t>
            </w:r>
          </w:p>
        </w:tc>
        <w:tc>
          <w:tcPr>
            <w:tcW w:w="403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5AF86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رتبه علمی:</w:t>
            </w: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استادیار</w:t>
            </w:r>
          </w:p>
        </w:tc>
      </w:tr>
      <w:tr w:rsidR="00B046D5" w:rsidRPr="00B046D5" w14:paraId="10F7E247" w14:textId="77777777" w:rsidTr="00BA3DDB">
        <w:trPr>
          <w:trHeight w:val="215"/>
          <w:jc w:val="center"/>
        </w:trPr>
        <w:tc>
          <w:tcPr>
            <w:tcW w:w="6378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622AF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شماره تماس: 33140288</w:t>
            </w:r>
          </w:p>
        </w:tc>
        <w:tc>
          <w:tcPr>
            <w:tcW w:w="403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D3C1C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Calibri" w:eastAsia="Calibri" w:hAnsi="Calibri" w:cs="B Zar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پست الکترونیک: </w:t>
            </w:r>
            <w:r w:rsidRPr="00B046D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b.motlagh@zums.ac.ir</w:t>
            </w:r>
          </w:p>
        </w:tc>
      </w:tr>
      <w:tr w:rsidR="00B046D5" w:rsidRPr="00B046D5" w14:paraId="5FD30940" w14:textId="77777777" w:rsidTr="00BA3DDB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08B0C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Zar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color w:val="000000"/>
                <w:kern w:val="0"/>
                <w:rtl/>
                <w14:ligatures w14:val="none"/>
              </w:rPr>
              <w:t>آدرس محل کار:</w:t>
            </w:r>
            <w:r w:rsidRPr="00B046D5">
              <w:rPr>
                <w:rFonts w:ascii="Calibri" w:eastAsia="Calibri" w:hAnsi="Calibri" w:cs="B Zar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دانشکده پزشکی- گروه بیوشیمی بالینی</w:t>
            </w:r>
            <w:r w:rsidRPr="00B046D5">
              <w:rPr>
                <w:rFonts w:ascii="Calibri" w:eastAsia="Calibri" w:hAnsi="Calibri" w:cs="B Zar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  <w:t xml:space="preserve"> </w:t>
            </w:r>
          </w:p>
        </w:tc>
      </w:tr>
      <w:tr w:rsidR="00B046D5" w:rsidRPr="00B046D5" w14:paraId="08881FB4" w14:textId="77777777" w:rsidTr="00BA3DDB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B770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Zar" w:hint="cs"/>
                <w:b/>
                <w:bCs/>
                <w:color w:val="000000"/>
                <w:kern w:val="0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Zar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نام و نام خانوادگی سایر مدرسان:  </w:t>
            </w:r>
            <w:r w:rsidRPr="00B046D5">
              <w:rPr>
                <w:rFonts w:ascii="Calibri" w:eastAsia="Calibri" w:hAnsi="Calibri" w:cs="B Zar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دکتر مینا همتی- </w:t>
            </w:r>
            <w:r w:rsidRPr="00B046D5">
              <w:rPr>
                <w:rFonts w:ascii="Calibri" w:eastAsia="Calibri" w:hAnsi="Calibri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دکتر هادی خدابنده لو- دکتر محمد برجی</w:t>
            </w:r>
          </w:p>
        </w:tc>
      </w:tr>
      <w:tr w:rsidR="00B046D5" w:rsidRPr="00B046D5" w14:paraId="37EE209D" w14:textId="77777777" w:rsidTr="00BA3DDB">
        <w:trPr>
          <w:gridAfter w:val="2"/>
          <w:wAfter w:w="19" w:type="dxa"/>
          <w:trHeight w:val="648"/>
          <w:jc w:val="center"/>
        </w:trPr>
        <w:tc>
          <w:tcPr>
            <w:tcW w:w="396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4F1F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روش برگزاری برنامه:</w:t>
            </w:r>
          </w:p>
        </w:tc>
        <w:tc>
          <w:tcPr>
            <w:tcW w:w="2413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365B3" w14:textId="77777777" w:rsidR="00B046D5" w:rsidRPr="00B046D5" w:rsidRDefault="00B046D5" w:rsidP="00B046D5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تاریخ تدوین طرح درس:</w:t>
            </w:r>
            <w:r w:rsidRPr="00B046D5"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</w:r>
          </w:p>
        </w:tc>
        <w:tc>
          <w:tcPr>
            <w:tcW w:w="401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15D1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بازنگری بر اساس نیاز جامعه:</w:t>
            </w:r>
          </w:p>
        </w:tc>
      </w:tr>
      <w:tr w:rsidR="00B046D5" w:rsidRPr="00B046D5" w14:paraId="3A564260" w14:textId="77777777" w:rsidTr="00BA3DDB">
        <w:trPr>
          <w:gridAfter w:val="2"/>
          <w:wAfter w:w="19" w:type="dxa"/>
          <w:trHeight w:val="466"/>
          <w:jc w:val="center"/>
        </w:trPr>
        <w:tc>
          <w:tcPr>
            <w:tcW w:w="90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6034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u w:val="single"/>
                <w:rtl/>
                <w14:ligatures w14:val="none"/>
              </w:rPr>
              <w:t>حضوری</w:t>
            </w:r>
          </w:p>
          <w:p w14:paraId="75985EE8" w14:textId="77777777" w:rsidR="00B046D5" w:rsidRPr="00B046D5" w:rsidRDefault="00B046D5" w:rsidP="00B046D5">
            <w:pPr>
              <w:bidi/>
              <w:spacing w:after="0" w:line="240" w:lineRule="auto"/>
              <w:ind w:left="360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16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D93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</w:p>
          <w:p w14:paraId="0404468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مجازی</w:t>
            </w:r>
          </w:p>
          <w:p w14:paraId="3312F154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  <w:p w14:paraId="78C0EB25" w14:textId="77777777" w:rsidR="00B046D5" w:rsidRPr="00B046D5" w:rsidRDefault="00B046D5" w:rsidP="00B046D5">
            <w:pPr>
              <w:bidi/>
              <w:spacing w:after="0" w:line="240" w:lineRule="auto"/>
              <w:ind w:left="1080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47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9DD2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ترکیبی</w:t>
            </w:r>
          </w:p>
          <w:p w14:paraId="417624F8" w14:textId="77777777" w:rsidR="00B046D5" w:rsidRPr="00B046D5" w:rsidRDefault="00B046D5" w:rsidP="00B046D5">
            <w:pPr>
              <w:bidi/>
              <w:spacing w:after="0" w:line="240" w:lineRule="auto"/>
              <w:ind w:left="720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13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C7504F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82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CBE3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تاریخ تصویب</w:t>
            </w:r>
            <w:r w:rsidRPr="00B046D5"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توسط شورای </w:t>
            </w:r>
            <w:r w:rsidRPr="00B046D5">
              <w:rPr>
                <w:rFonts w:ascii="Times New Roman" w:eastAsia="Calibri" w:hAnsi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EDC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:</w:t>
            </w:r>
          </w:p>
          <w:p w14:paraId="7B2A2443" w14:textId="77777777" w:rsidR="00B046D5" w:rsidRPr="00B046D5" w:rsidRDefault="00B046D5" w:rsidP="00B046D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1ABE07D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3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73F935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شماره جلسات</w:t>
            </w:r>
          </w:p>
          <w:p w14:paraId="2D04D22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بازنگری شده:</w:t>
            </w:r>
          </w:p>
          <w:p w14:paraId="2CFE7EE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</w:tr>
      <w:tr w:rsidR="00B046D5" w:rsidRPr="00B046D5" w14:paraId="4BB7DF4F" w14:textId="77777777" w:rsidTr="00BA3DDB">
        <w:trPr>
          <w:gridAfter w:val="2"/>
          <w:wAfter w:w="19" w:type="dxa"/>
          <w:trHeight w:val="978"/>
          <w:jc w:val="center"/>
        </w:trPr>
        <w:tc>
          <w:tcPr>
            <w:tcW w:w="90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D1F0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16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850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47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7E81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13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451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تاریخ تأیید </w:t>
            </w:r>
            <w:r w:rsidRPr="00B046D5"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توسط شورای </w:t>
            </w:r>
            <w:r w:rsidRPr="00B046D5">
              <w:rPr>
                <w:rFonts w:ascii="Times New Roman" w:eastAsia="Calibri" w:hAnsi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EDO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:</w:t>
            </w:r>
            <w:r w:rsidRPr="00B046D5"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082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7C27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936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69F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046D5" w:rsidRPr="00B046D5" w14:paraId="354B4DCD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372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EAFB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p w14:paraId="30A7ED6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اهداف آموزشی</w:t>
            </w:r>
          </w:p>
        </w:tc>
      </w:tr>
      <w:tr w:rsidR="00B046D5" w:rsidRPr="00B046D5" w14:paraId="5881D852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963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F492F5" w14:textId="77777777" w:rsidR="00B046D5" w:rsidRPr="00B046D5" w:rsidRDefault="00B046D5" w:rsidP="00B046D5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هدف کلی: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آشنایی با انواع اختلالات مسیرهای متابولیک داخل و خارج سلولی و بیماری های مرتبط با آنها</w:t>
            </w:r>
          </w:p>
          <w:p w14:paraId="55B6808B" w14:textId="77777777" w:rsidR="00B046D5" w:rsidRPr="00B046D5" w:rsidRDefault="00B046D5" w:rsidP="00B046D5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اهداف اختصاصی (رفتاری):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پایان برنامه آموزشی، انتظار می رود فراگیران قادر باشند:</w:t>
            </w:r>
          </w:p>
          <w:p w14:paraId="556E2F88" w14:textId="77777777" w:rsidR="00B046D5" w:rsidRPr="00B046D5" w:rsidRDefault="00B046D5" w:rsidP="00B046D5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حیطه شناختی:</w:t>
            </w:r>
          </w:p>
          <w:p w14:paraId="7F2268D7" w14:textId="77777777" w:rsidR="00B046D5" w:rsidRPr="00B046D5" w:rsidRDefault="00B046D5" w:rsidP="00B046D5">
            <w:pPr>
              <w:bidi/>
              <w:spacing w:after="200" w:line="276" w:lineRule="auto"/>
              <w:ind w:left="1080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-ارتباط بین مسیرهای مختلف شیمیایی و حالت های فیزیولوژیک و پاتولوژیک مربوط به آن ها را بداند.</w:t>
            </w:r>
          </w:p>
          <w:p w14:paraId="661D0AA5" w14:textId="77777777" w:rsidR="00B046D5" w:rsidRPr="00B046D5" w:rsidRDefault="00B046D5" w:rsidP="00B046D5">
            <w:pPr>
              <w:bidi/>
              <w:spacing w:after="200" w:line="276" w:lineRule="auto"/>
              <w:ind w:left="1080"/>
              <w:rPr>
                <w:rFonts w:ascii="Calibri" w:eastAsia="Calibri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-فیزیوپاتولوژی انواع  بیماری های متابولیک را توضیح دهد.</w:t>
            </w:r>
          </w:p>
          <w:p w14:paraId="032E569A" w14:textId="77777777" w:rsidR="00B046D5" w:rsidRPr="00B046D5" w:rsidRDefault="00B046D5" w:rsidP="00B046D5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حیطه 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عاطفی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:</w:t>
            </w:r>
          </w:p>
          <w:p w14:paraId="23BD12AF" w14:textId="77777777" w:rsidR="00B046D5" w:rsidRPr="00B046D5" w:rsidRDefault="00B046D5" w:rsidP="00B046D5">
            <w:pPr>
              <w:bidi/>
              <w:spacing w:after="0" w:line="240" w:lineRule="auto"/>
              <w:ind w:left="1080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-اهمیت تنظیم مسیرهای متابولیسمی مختلف داخل بدن و انواع بیماری های متابولیک انسان را درک کند.</w:t>
            </w:r>
          </w:p>
          <w:p w14:paraId="27829B05" w14:textId="77777777" w:rsidR="00B046D5" w:rsidRPr="00B046D5" w:rsidRDefault="00B046D5" w:rsidP="00B046D5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حیطه 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روانی حرکتی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:-</w:t>
            </w:r>
          </w:p>
        </w:tc>
      </w:tr>
      <w:tr w:rsidR="00B046D5" w:rsidRPr="00B046D5" w14:paraId="31FA149E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44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4A2E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روش های تدریس</w:t>
            </w:r>
          </w:p>
        </w:tc>
      </w:tr>
      <w:tr w:rsidR="00B046D5" w:rsidRPr="00B046D5" w14:paraId="53C96467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461"/>
          <w:jc w:val="center"/>
        </w:trPr>
        <w:tc>
          <w:tcPr>
            <w:tcW w:w="359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5BAA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سخنرانی</w:t>
            </w:r>
          </w:p>
          <w:p w14:paraId="2B07716A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1779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6BEE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پرسش و پاسخ</w:t>
            </w:r>
          </w:p>
          <w:p w14:paraId="4D279EFB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238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AD9F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بحث گروهی</w:t>
            </w:r>
          </w:p>
          <w:p w14:paraId="2F582628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263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C8F1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ایفای نقش</w:t>
            </w:r>
          </w:p>
        </w:tc>
      </w:tr>
      <w:tr w:rsidR="00B046D5" w:rsidRPr="00B046D5" w14:paraId="3BD87161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399"/>
          <w:jc w:val="center"/>
        </w:trPr>
        <w:tc>
          <w:tcPr>
            <w:tcW w:w="359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DAC7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کارگاه آموزشی </w:t>
            </w:r>
          </w:p>
        </w:tc>
        <w:tc>
          <w:tcPr>
            <w:tcW w:w="17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E446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نمایش عملی</w:t>
            </w:r>
          </w:p>
        </w:tc>
        <w:tc>
          <w:tcPr>
            <w:tcW w:w="2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2B79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PBL</w:t>
            </w:r>
          </w:p>
        </w:tc>
        <w:tc>
          <w:tcPr>
            <w:tcW w:w="2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956E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پانل</w:t>
            </w:r>
          </w:p>
        </w:tc>
      </w:tr>
      <w:tr w:rsidR="00B046D5" w:rsidRPr="00B046D5" w14:paraId="04D1CA7D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176"/>
          <w:jc w:val="center"/>
        </w:trPr>
        <w:tc>
          <w:tcPr>
            <w:tcW w:w="359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2616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گردش علمی</w:t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  </w:t>
            </w:r>
            <w:r w:rsidRPr="00B046D5"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</w:p>
        </w:tc>
        <w:tc>
          <w:tcPr>
            <w:tcW w:w="17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F1A4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گزارش صبحگاهی</w:t>
            </w:r>
          </w:p>
        </w:tc>
        <w:tc>
          <w:tcPr>
            <w:tcW w:w="2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03E2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جورنال کلاب               </w:t>
            </w:r>
          </w:p>
        </w:tc>
        <w:tc>
          <w:tcPr>
            <w:tcW w:w="2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D63F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گروه کوچک             </w:t>
            </w:r>
          </w:p>
        </w:tc>
      </w:tr>
      <w:tr w:rsidR="00B046D5" w:rsidRPr="00B046D5" w14:paraId="59543362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91"/>
          <w:jc w:val="center"/>
        </w:trPr>
        <w:tc>
          <w:tcPr>
            <w:tcW w:w="359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1CE4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Bedside teaching</w:t>
            </w:r>
          </w:p>
        </w:tc>
        <w:tc>
          <w:tcPr>
            <w:tcW w:w="177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2CAA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Grand Round</w:t>
            </w:r>
          </w:p>
        </w:tc>
        <w:tc>
          <w:tcPr>
            <w:tcW w:w="238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5AC0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 xml:space="preserve">Case </w:t>
            </w:r>
            <w:proofErr w:type="gramStart"/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Based  Discussion</w:t>
            </w:r>
            <w:proofErr w:type="gramEnd"/>
          </w:p>
        </w:tc>
        <w:tc>
          <w:tcPr>
            <w:tcW w:w="263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490D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بیمار شبیه سازی شده</w:t>
            </w:r>
          </w:p>
        </w:tc>
      </w:tr>
      <w:tr w:rsidR="00B046D5" w:rsidRPr="00B046D5" w14:paraId="6611DB62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298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41CCF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سایر روش های تدریس:</w:t>
            </w:r>
          </w:p>
        </w:tc>
      </w:tr>
      <w:tr w:rsidR="00B046D5" w:rsidRPr="00B046D5" w14:paraId="43AC8744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123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A228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مواد و وسایل آموزشی</w:t>
            </w:r>
          </w:p>
        </w:tc>
      </w:tr>
      <w:tr w:rsidR="00B046D5" w:rsidRPr="00B046D5" w14:paraId="66E75A94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343"/>
          <w:jc w:val="center"/>
        </w:trPr>
        <w:tc>
          <w:tcPr>
            <w:tcW w:w="149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E01D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کتاب</w:t>
            </w:r>
          </w:p>
          <w:p w14:paraId="1629492F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170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94CC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جزوه</w:t>
            </w:r>
          </w:p>
          <w:p w14:paraId="3932D9FD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5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1902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پاورپوینت</w:t>
            </w:r>
          </w:p>
          <w:p w14:paraId="5E633E4B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AA4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وایت بورد</w:t>
            </w:r>
          </w:p>
          <w:p w14:paraId="2AE60FE7" w14:textId="77777777" w:rsidR="00B046D5" w:rsidRPr="00B046D5" w:rsidRDefault="00B046D5" w:rsidP="00B046D5">
            <w:pPr>
              <w:bidi/>
              <w:spacing w:after="0" w:line="240" w:lineRule="auto"/>
              <w:ind w:left="360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CEDE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تصویر/ عکس</w:t>
            </w:r>
          </w:p>
          <w:p w14:paraId="403FA0B8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5789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کاتالوگ/</w:t>
            </w: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بروشور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089E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نمودار/ چارت</w:t>
            </w:r>
          </w:p>
        </w:tc>
      </w:tr>
      <w:tr w:rsidR="00B046D5" w:rsidRPr="00B046D5" w14:paraId="432BBCDA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299"/>
          <w:jc w:val="center"/>
        </w:trPr>
        <w:tc>
          <w:tcPr>
            <w:tcW w:w="149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ABCA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فایل صوتی</w:t>
            </w:r>
          </w:p>
          <w:p w14:paraId="69751BAD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bidi="fa-IR"/>
                <w14:ligatures w14:val="none"/>
              </w:rPr>
            </w:pPr>
          </w:p>
        </w:tc>
        <w:tc>
          <w:tcPr>
            <w:tcW w:w="2170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3AC1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فیلم آموزشی</w:t>
            </w:r>
          </w:p>
          <w:p w14:paraId="23DDCBF1" w14:textId="77777777" w:rsidR="00B046D5" w:rsidRPr="00B046D5" w:rsidRDefault="00B046D5" w:rsidP="00B046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bidi="fa-IR"/>
                <w14:ligatures w14:val="none"/>
              </w:rPr>
            </w:pPr>
          </w:p>
        </w:tc>
        <w:tc>
          <w:tcPr>
            <w:tcW w:w="105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5B15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نرم افزار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254A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ماکت</w:t>
            </w:r>
          </w:p>
        </w:tc>
        <w:tc>
          <w:tcPr>
            <w:tcW w:w="16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6DEB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اشیاء و لوازم واقعی</w:t>
            </w: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AEDF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بیمار استاندارد شده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8149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بیمار واقعی</w:t>
            </w:r>
          </w:p>
        </w:tc>
      </w:tr>
      <w:tr w:rsidR="00B046D5" w:rsidRPr="00B046D5" w14:paraId="06F6BDC4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353"/>
          <w:jc w:val="center"/>
        </w:trPr>
        <w:tc>
          <w:tcPr>
            <w:tcW w:w="10396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8CDA9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مواد و وسایل آموزشی:  </w:t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انواع پروژکتورهای اورهد، اوپک و اسلاید، پوستر و پمفلت بهداشتی</w:t>
            </w:r>
          </w:p>
        </w:tc>
      </w:tr>
      <w:tr w:rsidR="00B046D5" w:rsidRPr="00B046D5" w14:paraId="36A8A3C0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340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AB4E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5B5C1F8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7832245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مکان برگزاری آموزش</w:t>
            </w:r>
          </w:p>
        </w:tc>
      </w:tr>
      <w:tr w:rsidR="00B046D5" w:rsidRPr="00B046D5" w14:paraId="13BB2893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261"/>
          <w:jc w:val="center"/>
        </w:trPr>
        <w:tc>
          <w:tcPr>
            <w:tcW w:w="123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D2B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14:ligatures w14:val="none"/>
              </w:rPr>
              <w:lastRenderedPageBreak/>
              <w:t>کلاس</w:t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  <w:p w14:paraId="2E05B741" w14:textId="77777777" w:rsidR="00B046D5" w:rsidRPr="00B046D5" w:rsidRDefault="00B046D5" w:rsidP="00B046D5">
            <w:pPr>
              <w:bidi/>
              <w:spacing w:after="0" w:line="240" w:lineRule="auto"/>
              <w:ind w:left="360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8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24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سایت</w:t>
            </w:r>
          </w:p>
          <w:p w14:paraId="2DE7D9C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اینترنت</w:t>
            </w:r>
          </w:p>
          <w:p w14:paraId="3299559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8C1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سالن کنفرانس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53B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سالن</w:t>
            </w:r>
            <w:r w:rsidRPr="00B046D5"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آمفی تأتر</w:t>
            </w:r>
          </w:p>
        </w:tc>
        <w:tc>
          <w:tcPr>
            <w:tcW w:w="6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C69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سالن </w:t>
            </w:r>
            <w:r w:rsidRPr="00B046D5"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مولاژ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45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آزمایشگاه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54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Media Lab</w:t>
            </w:r>
          </w:p>
        </w:tc>
        <w:tc>
          <w:tcPr>
            <w:tcW w:w="7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2EF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Skill Lab</w:t>
            </w:r>
          </w:p>
        </w:tc>
        <w:tc>
          <w:tcPr>
            <w:tcW w:w="9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10C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درمانگاه/ بخش بالینی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619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عرصه بهداشت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37AC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جامعه</w:t>
            </w:r>
          </w:p>
        </w:tc>
      </w:tr>
      <w:tr w:rsidR="00B046D5" w:rsidRPr="00B046D5" w14:paraId="2263B215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44"/>
          <w:jc w:val="center"/>
        </w:trPr>
        <w:tc>
          <w:tcPr>
            <w:tcW w:w="10396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04CEC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مکان های آموزشی:  </w:t>
            </w:r>
          </w:p>
        </w:tc>
      </w:tr>
      <w:tr w:rsidR="00B046D5" w:rsidRPr="00B046D5" w14:paraId="4EFC20C5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163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99E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36234D2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تجارب یادگیری (مرتبط با استاد)</w:t>
            </w:r>
          </w:p>
          <w:p w14:paraId="03542AD7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046D5" w:rsidRPr="00B046D5" w14:paraId="41FE6D22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555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F4E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تکالیف یادگیری( مرتبط با فراگیر)</w:t>
            </w:r>
          </w:p>
          <w:p w14:paraId="499DB390" w14:textId="77777777" w:rsidR="00B046D5" w:rsidRPr="00B046D5" w:rsidRDefault="00B046D5" w:rsidP="00B046D5">
            <w:pPr>
              <w:bidi/>
              <w:spacing w:after="200" w:line="240" w:lineRule="auto"/>
              <w:ind w:left="1080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-فراگیر قادر به پاسخگویی پرسش های مطرح شده مربوط به جلسات قبل در کلاس باشد</w:t>
            </w:r>
          </w:p>
        </w:tc>
      </w:tr>
      <w:tr w:rsidR="00B046D5" w:rsidRPr="00B046D5" w14:paraId="18BB1720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1224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D98A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ضوابط آموزشی و سیاست های مدرس</w:t>
            </w:r>
          </w:p>
          <w:p w14:paraId="16C71132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 xml:space="preserve">انتظارات: 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>دانشجو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 w:hint="eastAsia"/>
                <w:b/>
                <w:bCs/>
                <w:color w:val="000000"/>
                <w:kern w:val="0"/>
                <w:rtl/>
                <w14:ligatures w14:val="none"/>
              </w:rPr>
              <w:t>ان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با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 w:hint="eastAsia"/>
                <w:b/>
                <w:bCs/>
                <w:color w:val="000000"/>
                <w:kern w:val="0"/>
                <w:rtl/>
                <w14:ligatures w14:val="none"/>
              </w:rPr>
              <w:t>ست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حضور به موقع و منظم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، کامل و فعال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در کلاس داشته باشند. در صورت تعداد غ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 w:hint="eastAsia"/>
                <w:b/>
                <w:bCs/>
                <w:color w:val="000000"/>
                <w:kern w:val="0"/>
                <w:rtl/>
                <w14:ligatures w14:val="none"/>
              </w:rPr>
              <w:t>بت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ب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 w:hint="eastAsia"/>
                <w:b/>
                <w:bCs/>
                <w:color w:val="000000"/>
                <w:kern w:val="0"/>
                <w:rtl/>
                <w14:ligatures w14:val="none"/>
              </w:rPr>
              <w:t>ش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از حد مجاز درس آنها حذف خواهد شد. در زمان حضور در کلاس با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 w:hint="eastAsia"/>
                <w:b/>
                <w:bCs/>
                <w:color w:val="000000"/>
                <w:kern w:val="0"/>
                <w:rtl/>
                <w14:ligatures w14:val="none"/>
              </w:rPr>
              <w:t>ست</w:t>
            </w: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B046D5"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  <w:t xml:space="preserve"> جو همراه با احترام متقابل و توجه کامل به مطالب ارائه شده حاکم باشد.</w:t>
            </w:r>
          </w:p>
          <w:p w14:paraId="6DEB77AA" w14:textId="77777777" w:rsidR="00B046D5" w:rsidRPr="00B046D5" w:rsidRDefault="00B046D5" w:rsidP="00B046D5">
            <w:pPr>
              <w:bidi/>
              <w:spacing w:after="200" w:line="240" w:lineRule="auto"/>
              <w:rPr>
                <w:rFonts w:ascii="IranNastaliq" w:eastAsia="Calibri" w:hAnsi="IranNastaliq" w:cs="B Zar"/>
                <w:b/>
                <w:bCs/>
                <w:color w:val="000000"/>
                <w:kern w:val="0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مجازها: ورود و خروج از کلاس (در صورت اضطرار)</w:t>
            </w:r>
          </w:p>
          <w:p w14:paraId="7D5AA00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Zar" w:hint="cs"/>
                <w:b/>
                <w:bCs/>
                <w:color w:val="000000"/>
                <w:kern w:val="0"/>
                <w:rtl/>
                <w14:ligatures w14:val="none"/>
              </w:rPr>
              <w:t>محدودیتها: چک کردن گوشی موبایل و یا صحبت کردن با آن</w:t>
            </w:r>
            <w:r w:rsidRPr="00B046D5">
              <w:rPr>
                <w:rFonts w:ascii="IranNastaliq" w:eastAsia="Calibri" w:hAnsi="IranNastaliq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B046D5" w:rsidRPr="00B046D5" w14:paraId="54ECB779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557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2D89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توصیه</w:t>
            </w:r>
            <w:r w:rsidRPr="00B046D5"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softHyphen/>
            </w: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های ایمنی (دروس عملی/آزمایشگاهی</w:t>
            </w: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/بالینی/عرصه</w:t>
            </w: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)</w:t>
            </w:r>
          </w:p>
          <w:p w14:paraId="3CEC6BB4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046D5" w:rsidRPr="00B046D5" w14:paraId="3A709527" w14:textId="77777777" w:rsidTr="00BA3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10" w:type="dxa"/>
          <w:trHeight w:val="537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78A0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فهرست منابع درسی</w:t>
            </w:r>
          </w:p>
          <w:p w14:paraId="0B88008C" w14:textId="77777777" w:rsidR="00B046D5" w:rsidRPr="00B046D5" w:rsidRDefault="00B046D5" w:rsidP="00B046D5">
            <w:pPr>
              <w:numPr>
                <w:ilvl w:val="0"/>
                <w:numId w:val="2"/>
              </w:numPr>
              <w:spacing w:after="200" w:line="240" w:lineRule="auto"/>
              <w:rPr>
                <w:rFonts w:ascii="IranNastaliq" w:eastAsia="Calibri" w:hAnsi="IranNastaliq" w:cs="B Zar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Times New Roman" w:eastAsia="Calibri" w:hAnsi="Times New Roman" w:cs="Times New Roman"/>
                <w:b/>
                <w:bCs/>
                <w:kern w:val="0"/>
                <w:szCs w:val="20"/>
                <w14:ligatures w14:val="none"/>
              </w:rPr>
              <w:t>-</w:t>
            </w:r>
            <w:r w:rsidRPr="00B046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Burtis CA. Tietz Textbook of Clinical Chemistry and Molecular Diagnosis. Elsevier Saunders (Last edition) </w:t>
            </w:r>
          </w:p>
          <w:p w14:paraId="7B89BCF1" w14:textId="77777777" w:rsidR="00B046D5" w:rsidRPr="00B046D5" w:rsidRDefault="00B046D5" w:rsidP="00B046D5">
            <w:pPr>
              <w:numPr>
                <w:ilvl w:val="0"/>
                <w:numId w:val="2"/>
              </w:numPr>
              <w:spacing w:after="200" w:line="240" w:lineRule="auto"/>
              <w:rPr>
                <w:rFonts w:ascii="IranNastaliq" w:eastAsia="Calibri" w:hAnsi="IranNastaliq" w:cs="B Zar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IranNastaliq" w:eastAsia="Calibri" w:hAnsi="IranNastaliq" w:cs="B Zar"/>
                <w:kern w:val="0"/>
                <w:sz w:val="24"/>
                <w:szCs w:val="24"/>
                <w14:ligatures w14:val="none"/>
              </w:rPr>
              <w:t xml:space="preserve">   -</w:t>
            </w:r>
            <w:r w:rsidRPr="00B046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Clinical Diagnosis (Henry). Last ed.</w:t>
            </w:r>
          </w:p>
          <w:p w14:paraId="6E2271B1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B046D5" w:rsidRPr="00B046D5" w14:paraId="616D939F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237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6CAC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روش ارزشیابی</w:t>
            </w:r>
          </w:p>
        </w:tc>
      </w:tr>
      <w:tr w:rsidR="00B046D5" w:rsidRPr="00B046D5" w14:paraId="5987B053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59"/>
          <w:jc w:val="center"/>
        </w:trPr>
        <w:tc>
          <w:tcPr>
            <w:tcW w:w="2297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337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u w:val="single"/>
                <w:rtl/>
                <w14:ligatures w14:val="none"/>
              </w:rPr>
              <w:t>گسترده پاسخ</w:t>
            </w:r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4745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24"/>
                <w:szCs w:val="24"/>
                <w:u w:val="single"/>
                <w:rtl/>
                <w14:ligatures w14:val="none"/>
              </w:rPr>
              <w:t>کوته پاسخ</w:t>
            </w:r>
          </w:p>
          <w:p w14:paraId="65FFD6B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1243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063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چند گزینه ای</w:t>
            </w:r>
          </w:p>
          <w:p w14:paraId="3AA1925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36E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جورکردنی</w:t>
            </w:r>
          </w:p>
          <w:p w14:paraId="6F82BB1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87B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صحیح / غلط</w:t>
            </w:r>
          </w:p>
          <w:p w14:paraId="23D0C0F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87C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چک لیست</w:t>
            </w:r>
          </w:p>
        </w:tc>
        <w:tc>
          <w:tcPr>
            <w:tcW w:w="16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0415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مصاحبه</w:t>
            </w:r>
          </w:p>
        </w:tc>
      </w:tr>
      <w:tr w:rsidR="00B046D5" w:rsidRPr="00B046D5" w14:paraId="5CC72C4D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271"/>
          <w:jc w:val="center"/>
        </w:trPr>
        <w:tc>
          <w:tcPr>
            <w:tcW w:w="22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347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Key Feature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E08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kern w:val="0"/>
                <w:sz w:val="24"/>
                <w:szCs w:val="24"/>
                <w14:ligatures w14:val="none"/>
              </w:rPr>
              <w:t>OSCE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FF6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Short Case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9EA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  <w:t>Long Case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77A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Mini CEX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3FF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DOPS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DD6D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  <w:t>Clinical Work Sampling</w:t>
            </w:r>
          </w:p>
        </w:tc>
      </w:tr>
      <w:tr w:rsidR="00B046D5" w:rsidRPr="00B046D5" w14:paraId="1FC2452A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06"/>
          <w:jc w:val="center"/>
        </w:trPr>
        <w:tc>
          <w:tcPr>
            <w:tcW w:w="2297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630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Log Book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1AA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360</w:t>
            </w: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vertAlign w:val="superscript"/>
                <w:lang w:bidi="fa-IR"/>
                <w14:ligatures w14:val="none"/>
              </w:rPr>
              <w:t xml:space="preserve"> 0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207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14:ligatures w14:val="none"/>
              </w:rPr>
              <w:t>Portfolio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136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  <w:t>PUZZLE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646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PMP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58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color w:val="000000"/>
                <w:kern w:val="0"/>
                <w:sz w:val="24"/>
                <w:szCs w:val="24"/>
                <w:lang w:bidi="fa-IR"/>
                <w14:ligatures w14:val="none"/>
              </w:rPr>
              <w:t>SCT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4AA3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Calibri" w:hAnsi="Times New Roman" w:cs="B Nazanin"/>
                <w:kern w:val="0"/>
                <w:sz w:val="24"/>
                <w:szCs w:val="24"/>
                <w:lang w:bidi="fa-IR"/>
                <w14:ligatures w14:val="none"/>
              </w:rPr>
              <w:t>CRP</w:t>
            </w:r>
          </w:p>
        </w:tc>
      </w:tr>
      <w:tr w:rsidR="00B046D5" w:rsidRPr="00B046D5" w14:paraId="1C9DD58E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219"/>
          <w:jc w:val="center"/>
        </w:trPr>
        <w:tc>
          <w:tcPr>
            <w:tcW w:w="10396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1F9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سایر روش های ارزشیابی:</w:t>
            </w:r>
          </w:p>
        </w:tc>
      </w:tr>
      <w:tr w:rsidR="00B046D5" w:rsidRPr="00B046D5" w14:paraId="07225E71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57"/>
          <w:jc w:val="center"/>
        </w:trPr>
        <w:tc>
          <w:tcPr>
            <w:tcW w:w="10396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6647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6C1894F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  <w:p w14:paraId="0618F95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kern w:val="0"/>
                <w:sz w:val="24"/>
                <w:szCs w:val="24"/>
                <w:rtl/>
                <w:lang w:eastAsia="zh-CN"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بارم بندی نمره ( از20 نمره: نظری 20  نمره،  عملی:  - )</w:t>
            </w:r>
          </w:p>
        </w:tc>
      </w:tr>
      <w:tr w:rsidR="00B046D5" w:rsidRPr="00B046D5" w14:paraId="4E77AF4A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81"/>
          <w:jc w:val="center"/>
        </w:trPr>
        <w:tc>
          <w:tcPr>
            <w:tcW w:w="3956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D4B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 xml:space="preserve">حضور و مشارکت فعال: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نمره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73FA2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تکالیف کلاسی: 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نمره</w:t>
            </w:r>
          </w:p>
        </w:tc>
        <w:tc>
          <w:tcPr>
            <w:tcW w:w="36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160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 عملی: ...... نمره</w:t>
            </w:r>
          </w:p>
        </w:tc>
      </w:tr>
      <w:tr w:rsidR="00B046D5" w:rsidRPr="00B046D5" w14:paraId="477D1A73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67"/>
          <w:jc w:val="center"/>
        </w:trPr>
        <w:tc>
          <w:tcPr>
            <w:tcW w:w="3956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770F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کوئیز:</w:t>
            </w:r>
            <w:r w:rsidRPr="00B046D5"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نمره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57BD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امتحان میان ترم/ دوره: 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5/7</w:t>
            </w: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نمره</w:t>
            </w:r>
          </w:p>
        </w:tc>
        <w:tc>
          <w:tcPr>
            <w:tcW w:w="36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A69A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امتحان پایان ترم/ دوره: </w:t>
            </w:r>
          </w:p>
          <w:p w14:paraId="0FEE63F3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5/7 نمره</w:t>
            </w:r>
          </w:p>
        </w:tc>
      </w:tr>
      <w:tr w:rsidR="00B046D5" w:rsidRPr="00B046D5" w14:paraId="4D42C519" w14:textId="77777777" w:rsidTr="00BA3D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0" w:type="dxa"/>
          <w:trHeight w:val="360"/>
          <w:jc w:val="center"/>
        </w:trPr>
        <w:tc>
          <w:tcPr>
            <w:tcW w:w="10396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77F5" w14:textId="77777777" w:rsidR="00B046D5" w:rsidRPr="00B046D5" w:rsidRDefault="00B046D5" w:rsidP="00B046D5">
            <w:pPr>
              <w:bidi/>
              <w:spacing w:after="0" w:line="240" w:lineRule="auto"/>
              <w:rPr>
                <w:rFonts w:ascii="Calibri" w:eastAsia="Calibri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سایر موارد:</w:t>
            </w:r>
          </w:p>
        </w:tc>
      </w:tr>
    </w:tbl>
    <w:p w14:paraId="15903AC8" w14:textId="77777777" w:rsidR="00B046D5" w:rsidRPr="00B046D5" w:rsidRDefault="00B046D5" w:rsidP="00B046D5">
      <w:pPr>
        <w:bidi/>
        <w:spacing w:after="200" w:line="240" w:lineRule="auto"/>
        <w:jc w:val="center"/>
        <w:rPr>
          <w:rFonts w:ascii="IranNastaliq" w:eastAsia="Calibri" w:hAnsi="IranNastaliq" w:cs="B Nazanin" w:hint="cs"/>
          <w:kern w:val="0"/>
          <w:sz w:val="24"/>
          <w:szCs w:val="24"/>
          <w:rtl/>
          <w14:ligatures w14:val="none"/>
        </w:rPr>
      </w:pPr>
      <w:r w:rsidRPr="00B046D5">
        <w:rPr>
          <w:rFonts w:ascii="IranNastaliq" w:eastAsia="Calibri" w:hAnsi="IranNastaliq" w:cs="B Nazanin"/>
          <w:b/>
          <w:bCs/>
          <w:kern w:val="0"/>
          <w:sz w:val="24"/>
          <w:szCs w:val="24"/>
          <w:rtl/>
          <w14:ligatures w14:val="none"/>
        </w:rPr>
        <w:br w:type="page"/>
      </w:r>
      <w:r w:rsidRPr="00B046D5">
        <w:rPr>
          <w:rFonts w:ascii="IranNastaliq" w:eastAsia="Calibri" w:hAnsi="IranNastaliq" w:cs="B Nazanin" w:hint="cs"/>
          <w:kern w:val="0"/>
          <w:sz w:val="24"/>
          <w:szCs w:val="24"/>
          <w:rtl/>
          <w14:ligatures w14:val="none"/>
        </w:rPr>
        <w:lastRenderedPageBreak/>
        <w:t>جدول ترتیب و توالی عناوین برنامه مسیرهای متابولیک و اختلالات</w:t>
      </w:r>
    </w:p>
    <w:tbl>
      <w:tblPr>
        <w:bidiVisual/>
        <w:tblW w:w="10346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72"/>
        <w:gridCol w:w="1418"/>
        <w:gridCol w:w="1276"/>
        <w:gridCol w:w="4536"/>
        <w:gridCol w:w="1418"/>
      </w:tblGrid>
      <w:tr w:rsidR="00B046D5" w:rsidRPr="00B046D5" w14:paraId="14EB69E6" w14:textId="77777777" w:rsidTr="00BA3DDB">
        <w:trPr>
          <w:trHeight w:val="4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BD74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شماره جلسه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EFC49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روز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4EAD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تاریخ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C1C66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ساعت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E4F97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عنوان جلسه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423B5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ملاحظات</w:t>
            </w:r>
          </w:p>
        </w:tc>
      </w:tr>
      <w:tr w:rsidR="00B046D5" w:rsidRPr="00B046D5" w14:paraId="70D98BB0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264A689C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0F9BEA2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6B72F74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17/6/1403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3485CE4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0C46CE43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متابوليكي كربوهيدراتها (ديابت)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1363A5B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همتی</w:t>
            </w:r>
          </w:p>
        </w:tc>
      </w:tr>
      <w:tr w:rsidR="00B046D5" w:rsidRPr="00B046D5" w14:paraId="15C69C8D" w14:textId="77777777" w:rsidTr="00BA3DDB">
        <w:trPr>
          <w:trHeight w:val="863"/>
        </w:trPr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64D0C4D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381C4725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2FE2248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24/6/1403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119FC02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389AAC9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متابوليكي كربوهيدراتها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(متابوليسم الكل ،مسموميت با آرسنيك،اجسام كتوني،پروتئينهاي گليكوزيله)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20DB3D2D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همتی</w:t>
            </w:r>
          </w:p>
        </w:tc>
      </w:tr>
      <w:tr w:rsidR="00B046D5" w:rsidRPr="00B046D5" w14:paraId="5FED66D1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7F707F5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19D26708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37C74E6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31/6/1403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416F37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2F86413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متابوليسمي گالاكتوز،فروكتوز، پنتوز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4C7FDA7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همتی</w:t>
            </w:r>
          </w:p>
        </w:tc>
      </w:tr>
      <w:tr w:rsidR="00B046D5" w:rsidRPr="00B046D5" w14:paraId="1D1FEDC6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318E3A5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3861E4D7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1E94EAE4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7/7/1403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5203FE0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7E360EA9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بيماريهاي ذخيره گليكوژن وتشخيص بيوشيميايي اختلالات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7ADD76B5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همتی</w:t>
            </w:r>
          </w:p>
        </w:tc>
      </w:tr>
      <w:tr w:rsidR="00B046D5" w:rsidRPr="00B046D5" w14:paraId="078B2502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6CF18DA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09D55AB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590657A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14/7/1403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635C8EF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70E5342D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کاتابولیسم لیپیدها و اختلالات مربوط به آن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240FA71F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خدابنده لو</w:t>
            </w:r>
          </w:p>
        </w:tc>
      </w:tr>
      <w:tr w:rsidR="00B046D5" w:rsidRPr="00B046D5" w14:paraId="096FBDAD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001781E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20DFACB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3FF2105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21/7/1403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4468FC7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0AAA69E7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سنتز لیپیدها و اختلالات مربوط به آن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46AD826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خدابنده لو</w:t>
            </w:r>
          </w:p>
        </w:tc>
      </w:tr>
      <w:tr w:rsidR="00B046D5" w:rsidRPr="00B046D5" w14:paraId="5B341198" w14:textId="77777777" w:rsidTr="00BA3DDB">
        <w:tc>
          <w:tcPr>
            <w:tcW w:w="726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ECC41A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auto"/>
            </w:tcBorders>
          </w:tcPr>
          <w:p w14:paraId="1D009405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3A3B353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28/7/1403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748D8B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E66C0D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متابوليسم ليپوپروتئينها واسيدهاي چرب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00226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خدابنده لو</w:t>
            </w:r>
          </w:p>
        </w:tc>
      </w:tr>
      <w:tr w:rsidR="00B046D5" w:rsidRPr="00B046D5" w14:paraId="04BFA736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7793E82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003D3A1F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47EB5BC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5/8/1403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2B2BC03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48793886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متابوليسم ليپوپروتئينها واسيدهاي چرب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6D7A37E8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خدابنده لو</w:t>
            </w:r>
          </w:p>
        </w:tc>
      </w:tr>
      <w:tr w:rsidR="00B046D5" w:rsidRPr="00B046D5" w14:paraId="7F000BA5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77E73B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59294C87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2069C13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12/8/1403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1426439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1AFB747C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هضم، جذب و </w:t>
            </w: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آنابوليسم اسيدهاي آمينه غير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ضروری و کاتابولیسم اسیدهای آمینه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3BB08C38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4816C59D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3FCBA7D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02F28FFE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2E8AAF2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19/8/1403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196F627D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612219AB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 xml:space="preserve"> اختلالات سيكل اوره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و کاتابولیسم اسکلت کربنی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743FA12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436C1E2A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2CA7ED8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11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4150378C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3D6FD817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26/8/1403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06C1C938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53511B2C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تشخيص قبل از تولد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 xml:space="preserve"> و </w:t>
            </w: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 xml:space="preserve">غربالگري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698C38CE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0D7E4480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25CDF73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12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6992D206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40901B7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3/9/1403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37AF55A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4F237C53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بررسی اختلالات (آرژنین، اورنی تین، پرولین، سرین و گلایسین)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1F655518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30476398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016A09E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13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3F1C9721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46DE9CA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10/9/1403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652BF64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6293CC3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بررسی اختلالات (فنیل آلانین، تیروزین و سیستئین)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5B0D822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7B5038EA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3DC48BFF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14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383B7DF1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5D5B6B4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17/9/1403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172E7B4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6D3B0988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بررسی اختلالات (تریپتوفان، اسیدهای آمینه شاخه دار، هیستیدین و گلوتاتیون)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0CE9AAF5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مطلق</w:t>
            </w:r>
          </w:p>
        </w:tc>
      </w:tr>
      <w:tr w:rsidR="00B046D5" w:rsidRPr="00B046D5" w14:paraId="46C6F407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FA466E3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710BF24C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725B33A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24/9/1403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2FD9C38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502E9929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اختلالات متابوليسمي پورينها وپير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ميدينها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26B69D8D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برجی</w:t>
            </w:r>
          </w:p>
        </w:tc>
      </w:tr>
      <w:tr w:rsidR="00B046D5" w:rsidRPr="00B046D5" w14:paraId="72084552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598C8729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t>16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7F2A08D5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0AA1C486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1/10/1403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AFD06F1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</w:tcPr>
          <w:p w14:paraId="58004994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متابولیسم هم و اختلالات مربوطه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1E13A0B0" w14:textId="77777777" w:rsidR="00B046D5" w:rsidRPr="00B046D5" w:rsidRDefault="00B046D5" w:rsidP="00B046D5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  <w:t>دكت</w:t>
            </w: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ر برجی</w:t>
            </w:r>
          </w:p>
        </w:tc>
      </w:tr>
      <w:tr w:rsidR="00B046D5" w:rsidRPr="00B046D5" w14:paraId="4782CEB4" w14:textId="77777777" w:rsidTr="00BA3DDB">
        <w:tc>
          <w:tcPr>
            <w:tcW w:w="726" w:type="dxa"/>
            <w:tcBorders>
              <w:left w:val="single" w:sz="12" w:space="0" w:color="auto"/>
            </w:tcBorders>
            <w:vAlign w:val="center"/>
          </w:tcPr>
          <w:p w14:paraId="42583C45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14:ligatures w14:val="none"/>
              </w:rPr>
              <w:lastRenderedPageBreak/>
              <w:t>17</w:t>
            </w:r>
          </w:p>
        </w:tc>
        <w:tc>
          <w:tcPr>
            <w:tcW w:w="972" w:type="dxa"/>
            <w:tcBorders>
              <w:bottom w:val="single" w:sz="12" w:space="0" w:color="auto"/>
              <w:right w:val="single" w:sz="4" w:space="0" w:color="auto"/>
            </w:tcBorders>
          </w:tcPr>
          <w:p w14:paraId="4E0D090B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418" w:type="dxa"/>
          </w:tcPr>
          <w:p w14:paraId="6520CD00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kern w:val="0"/>
                <w:rtl/>
                <w14:ligatures w14:val="none"/>
              </w:rPr>
            </w:pPr>
            <w:r w:rsidRPr="00B046D5">
              <w:rPr>
                <w:rFonts w:ascii="Calibri" w:eastAsia="Calibri" w:hAnsi="Calibri" w:cs="B Nazanin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8/10/1403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656952" w14:textId="77777777" w:rsidR="00B046D5" w:rsidRPr="00B046D5" w:rsidRDefault="00B046D5" w:rsidP="00B046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fa-IR"/>
                <w14:ligatures w14:val="none"/>
              </w:rPr>
            </w:pP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0</w:t>
            </w:r>
            <w:r w:rsidRPr="00B046D5"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>-1</w:t>
            </w:r>
            <w:r w:rsidRPr="00B046D5"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862CFA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آشنایی با روشهای تشخیصی بیماریهای متابولیک ارثی و غربالگری نوزادان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869E2" w14:textId="77777777" w:rsidR="00B046D5" w:rsidRPr="00B046D5" w:rsidRDefault="00B046D5" w:rsidP="00B046D5">
            <w:pPr>
              <w:spacing w:after="200" w:line="276" w:lineRule="auto"/>
              <w:jc w:val="center"/>
              <w:rPr>
                <w:rFonts w:ascii="Wide Latin" w:eastAsia="Arial Unicode MS" w:hAnsi="Wide Latin" w:cs="B Nazanin"/>
                <w:kern w:val="0"/>
                <w:sz w:val="24"/>
                <w:szCs w:val="24"/>
                <w:rtl/>
                <w14:ligatures w14:val="none"/>
              </w:rPr>
            </w:pPr>
            <w:r w:rsidRPr="00B046D5">
              <w:rPr>
                <w:rFonts w:ascii="Wide Latin" w:eastAsia="Arial Unicode MS" w:hAnsi="Wide Latin" w:cs="B Nazanin" w:hint="cs"/>
                <w:kern w:val="0"/>
                <w:sz w:val="24"/>
                <w:szCs w:val="24"/>
                <w:rtl/>
                <w14:ligatures w14:val="none"/>
              </w:rPr>
              <w:t>دکتر همتی</w:t>
            </w:r>
          </w:p>
        </w:tc>
      </w:tr>
    </w:tbl>
    <w:p w14:paraId="0040B3CC" w14:textId="77777777" w:rsidR="00B046D5" w:rsidRPr="00B046D5" w:rsidRDefault="00B046D5" w:rsidP="00B046D5">
      <w:pPr>
        <w:bidi/>
        <w:spacing w:after="200" w:line="276" w:lineRule="auto"/>
        <w:jc w:val="both"/>
        <w:rPr>
          <w:rFonts w:ascii="IranNastaliq" w:eastAsia="Calibri" w:hAnsi="IranNastaliq" w:cs="B Nazanin"/>
          <w:b/>
          <w:bCs/>
          <w:kern w:val="0"/>
          <w:sz w:val="24"/>
          <w:szCs w:val="24"/>
          <w:rtl/>
          <w14:ligatures w14:val="none"/>
        </w:rPr>
      </w:pPr>
      <w:r w:rsidRPr="00B046D5">
        <w:rPr>
          <w:rFonts w:ascii="IranNastaliq" w:eastAsia="Calibri" w:hAnsi="IranNastaliq" w:cs="B Nazanin" w:hint="cs"/>
          <w:b/>
          <w:bCs/>
          <w:kern w:val="0"/>
          <w:sz w:val="24"/>
          <w:szCs w:val="24"/>
          <w:rtl/>
          <w14:ligatures w14:val="none"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D3E5BDF" w14:textId="77777777" w:rsidR="00B046D5" w:rsidRPr="00B046D5" w:rsidRDefault="00B046D5" w:rsidP="00B046D5">
      <w:pPr>
        <w:bidi/>
        <w:spacing w:after="200" w:line="240" w:lineRule="auto"/>
        <w:rPr>
          <w:rFonts w:ascii="IranNastaliq" w:eastAsia="Calibri" w:hAnsi="IranNastaliq" w:cs="B Titr"/>
          <w:b/>
          <w:bCs/>
          <w:kern w:val="0"/>
          <w:sz w:val="24"/>
          <w:szCs w:val="24"/>
          <w:rtl/>
          <w14:ligatures w14:val="none"/>
        </w:rPr>
      </w:pPr>
    </w:p>
    <w:p w14:paraId="6C574DC8" w14:textId="77777777" w:rsidR="00B046D5" w:rsidRPr="00B046D5" w:rsidRDefault="00B046D5" w:rsidP="00B046D5">
      <w:pPr>
        <w:bidi/>
        <w:spacing w:after="200" w:line="240" w:lineRule="auto"/>
        <w:rPr>
          <w:rFonts w:ascii="IranNastaliq" w:eastAsia="Calibri" w:hAnsi="IranNastaliq" w:cs="B Titr"/>
          <w:b/>
          <w:bCs/>
          <w:kern w:val="0"/>
          <w:sz w:val="24"/>
          <w:szCs w:val="24"/>
          <w:rtl/>
          <w14:ligatures w14:val="none"/>
        </w:rPr>
      </w:pPr>
    </w:p>
    <w:p w14:paraId="16DC1A61" w14:textId="77777777" w:rsidR="00086F49" w:rsidRDefault="00086F49" w:rsidP="00B046D5">
      <w:pPr>
        <w:bidi/>
      </w:pPr>
    </w:p>
    <w:sectPr w:rsidR="00086F49" w:rsidSect="00B046D5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DCBA" w14:textId="77777777" w:rsidR="00000000" w:rsidRDefault="0000000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>
      <w:rPr>
        <w:noProof/>
        <w:rtl/>
      </w:rPr>
      <w:t>6</w:t>
    </w:r>
    <w:r>
      <w:fldChar w:fldCharType="end"/>
    </w:r>
  </w:p>
  <w:p w14:paraId="4ED3BB23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029"/>
    <w:multiLevelType w:val="hybridMultilevel"/>
    <w:tmpl w:val="237E0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2626">
    <w:abstractNumId w:val="2"/>
  </w:num>
  <w:num w:numId="2" w16cid:durableId="2101636668">
    <w:abstractNumId w:val="1"/>
  </w:num>
  <w:num w:numId="3" w16cid:durableId="162033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5"/>
    <w:rsid w:val="00086F49"/>
    <w:rsid w:val="0076104F"/>
    <w:rsid w:val="00B046D5"/>
    <w:rsid w:val="00B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3624"/>
  <w15:chartTrackingRefBased/>
  <w15:docId w15:val="{DC78FA74-D516-411D-A99C-284049C8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0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RF</cp:lastModifiedBy>
  <cp:revision>1</cp:revision>
  <dcterms:created xsi:type="dcterms:W3CDTF">2024-08-26T13:37:00Z</dcterms:created>
  <dcterms:modified xsi:type="dcterms:W3CDTF">2024-08-26T13:38:00Z</dcterms:modified>
</cp:coreProperties>
</file>